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C37A" w14:textId="6F824971" w:rsidR="00A76546" w:rsidRPr="00A63E5B" w:rsidRDefault="00A76546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Annex </w:t>
      </w:r>
      <w:r>
        <w:rPr>
          <w:rFonts w:ascii="Times New Roman" w:hAnsi="Times New Roman" w:cs="Times New Roman"/>
        </w:rPr>
        <w:t>VI</w:t>
      </w:r>
    </w:p>
    <w:p w14:paraId="4BBD0945" w14:textId="77777777" w:rsidR="00A76546" w:rsidRPr="00A63E5B" w:rsidRDefault="00A76546" w:rsidP="00A76546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2E196FC3" w14:textId="7AAE4E90" w:rsidR="00A76546" w:rsidRPr="00A63E5B" w:rsidRDefault="00A76546" w:rsidP="00A76546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2023-2-EU-W-M-25-ULP-RES</w:t>
        </w:r>
      </w:hyperlink>
    </w:p>
    <w:p w14:paraId="20E1618F" w14:textId="77777777" w:rsidR="00A76546" w:rsidRPr="00A63E5B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87D00" w14:textId="1F982CB9" w:rsidR="00A76546" w:rsidRPr="00A63E5B" w:rsidRDefault="00F81CB3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507809"/>
      <w:r w:rsidRPr="00F81CB3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proofErr w:type="gramStart"/>
      <w:r w:rsidRPr="00F81CB3">
        <w:rPr>
          <w:rFonts w:ascii="Times New Roman" w:hAnsi="Times New Roman" w:cs="Times New Roman"/>
          <w:b/>
          <w:bCs/>
          <w:sz w:val="28"/>
          <w:szCs w:val="28"/>
        </w:rPr>
        <w:t>conflict of interest</w:t>
      </w:r>
      <w:proofErr w:type="gramEnd"/>
      <w:r w:rsidRPr="00F81CB3">
        <w:rPr>
          <w:rFonts w:ascii="Times New Roman" w:hAnsi="Times New Roman" w:cs="Times New Roman"/>
          <w:b/>
          <w:bCs/>
          <w:sz w:val="28"/>
          <w:szCs w:val="28"/>
        </w:rPr>
        <w:t xml:space="preserve"> Statement</w:t>
      </w:r>
      <w:bookmarkEnd w:id="0"/>
    </w:p>
    <w:p w14:paraId="20901882" w14:textId="722F5530" w:rsidR="00A76546" w:rsidRPr="00BA7960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tenderer</w:t>
      </w:r>
    </w:p>
    <w:p w14:paraId="5308ECD9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87319F6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proofErr w:type="spellStart"/>
      <w:r w:rsidRPr="00BA7960">
        <w:rPr>
          <w:rFonts w:ascii="Times New Roman" w:hAnsi="Times New Roman" w:cs="Times New Roman"/>
        </w:rPr>
        <w:t>authorised</w:t>
      </w:r>
      <w:proofErr w:type="spellEnd"/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12B7BB5A" w14:textId="61A2D013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16129B" w:rsidRPr="0016129B">
        <w:rPr>
          <w:rFonts w:ascii="Times New Roman" w:hAnsi="Times New Roman" w:cs="Times New Roman"/>
        </w:rPr>
        <w:t>The Tenderer declares the absence of any conflict of interest pursuant to Article 61 of Regulation (EU, Euratom) 2018/1046</w:t>
      </w:r>
      <w:r w:rsidRPr="00BA7960">
        <w:rPr>
          <w:rFonts w:ascii="Times New Roman" w:hAnsi="Times New Roman" w:cs="Times New Roman"/>
        </w:rPr>
        <w:t>.</w:t>
      </w:r>
    </w:p>
    <w:p w14:paraId="328EF217" w14:textId="29198E5C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0EA2304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214E0EF2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4AA0201F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7BFD26AA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39C14D0E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47B5F152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9F7AB76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7353E75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F9CADF0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9EBD2F7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8817835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20DEC42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4FE59C7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A40FE7D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FA57EA5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E63961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AEDC203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137A106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F12A50C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22F8960" w14:textId="77777777" w:rsidR="007D1882" w:rsidRDefault="007D1882" w:rsidP="003B3DA9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7D1882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056C" w14:textId="77777777" w:rsidR="00A84BC6" w:rsidRDefault="00A84BC6" w:rsidP="006E3B1A">
      <w:pPr>
        <w:spacing w:after="0" w:line="240" w:lineRule="auto"/>
      </w:pPr>
      <w:r>
        <w:separator/>
      </w:r>
    </w:p>
  </w:endnote>
  <w:endnote w:type="continuationSeparator" w:id="0">
    <w:p w14:paraId="3EEE9A22" w14:textId="77777777" w:rsidR="00A84BC6" w:rsidRDefault="00A84BC6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FC4" w14:textId="77777777" w:rsidR="00A84BC6" w:rsidRDefault="00A84BC6" w:rsidP="006E3B1A">
      <w:pPr>
        <w:spacing w:after="0" w:line="240" w:lineRule="auto"/>
      </w:pPr>
      <w:r>
        <w:separator/>
      </w:r>
    </w:p>
  </w:footnote>
  <w:footnote w:type="continuationSeparator" w:id="0">
    <w:p w14:paraId="2EB0A8EA" w14:textId="77777777" w:rsidR="00A84BC6" w:rsidRDefault="00A84BC6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121D6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289A"/>
    <w:rsid w:val="00B35803"/>
    <w:rsid w:val="00B3693D"/>
    <w:rsid w:val="00B44776"/>
    <w:rsid w:val="00B64E59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30C8D"/>
    <w:rsid w:val="00E406D6"/>
    <w:rsid w:val="00E464C9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4c643a9103888cce1679d8b4e6456e2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c03ccbb60711081f8e88c61303a01679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E77D0-24A4-48CF-9286-0F9C6920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Kārlis Pūriņš</cp:lastModifiedBy>
  <cp:revision>271</cp:revision>
  <dcterms:created xsi:type="dcterms:W3CDTF">2025-09-17T05:33:00Z</dcterms:created>
  <dcterms:modified xsi:type="dcterms:W3CDTF">2025-11-08T13:46:00Z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